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90D6" w14:textId="77777777" w:rsidR="00541D09" w:rsidRPr="00541D09" w:rsidRDefault="00541D09" w:rsidP="00541D09">
      <w:pPr>
        <w:pStyle w:val="1"/>
        <w:rPr>
          <w:rtl/>
        </w:rPr>
      </w:pPr>
      <w:r w:rsidRPr="00541D09">
        <w:rPr>
          <w:rtl/>
        </w:rPr>
        <w:t>ריכוז נתונים</w:t>
      </w:r>
      <w:r w:rsidRPr="00541D09">
        <w:rPr>
          <w:rFonts w:hint="cs"/>
          <w:rtl/>
        </w:rPr>
        <w:t xml:space="preserve">- </w:t>
      </w:r>
      <w:r w:rsidRPr="00541D09">
        <w:rPr>
          <w:rtl/>
        </w:rPr>
        <w:t>דיווח על איכות המים</w:t>
      </w:r>
      <w:r w:rsidRPr="00541D09">
        <w:rPr>
          <w:rFonts w:hint="cs"/>
          <w:rtl/>
        </w:rPr>
        <w:t xml:space="preserve"> המסופקים </w:t>
      </w:r>
      <w:r w:rsidRPr="00541D09">
        <w:rPr>
          <w:rtl/>
        </w:rPr>
        <w:t>ב</w:t>
      </w:r>
      <w:r w:rsidRPr="00541D09">
        <w:rPr>
          <w:rFonts w:hint="cs"/>
          <w:rtl/>
        </w:rPr>
        <w:t>מסעדה</w:t>
      </w:r>
      <w:r w:rsidRPr="00541D09">
        <w:rPr>
          <w:rtl/>
        </w:rPr>
        <w:t xml:space="preserve"> </w:t>
      </w:r>
    </w:p>
    <w:p w14:paraId="418D34E9" w14:textId="77777777" w:rsidR="00541D09" w:rsidRPr="00541D09" w:rsidRDefault="00541D09" w:rsidP="00541D09">
      <w:pPr>
        <w:pStyle w:val="1"/>
        <w:rPr>
          <w:rtl/>
        </w:rPr>
      </w:pPr>
      <w:bookmarkStart w:id="0" w:name="_Hlk45481117"/>
      <w:r w:rsidRPr="00541D09">
        <w:rPr>
          <w:rFonts w:hint="cs"/>
          <w:rtl/>
        </w:rPr>
        <w:t>תקופת הדיווח 01.04.2020-30.06.2020</w:t>
      </w:r>
    </w:p>
    <w:p w14:paraId="20211C7A" w14:textId="3511D5C4" w:rsidR="00541D09" w:rsidRPr="00541D09" w:rsidRDefault="00541D09" w:rsidP="00541D09">
      <w:pPr>
        <w:pStyle w:val="1"/>
        <w:rPr>
          <w:rtl/>
        </w:rPr>
      </w:pPr>
      <w:r w:rsidRPr="00541D09">
        <w:rPr>
          <w:rtl/>
        </w:rPr>
        <w:t xml:space="preserve">מחוז:72120 מחוז צפון נפה: 72121 נפתית צפת </w:t>
      </w:r>
    </w:p>
    <w:bookmarkEnd w:id="0"/>
    <w:p w14:paraId="3DAC5247" w14:textId="5E542A5B" w:rsidR="000D0ABD" w:rsidRDefault="000D0ABD" w:rsidP="000D0ABD">
      <w:pPr>
        <w:rPr>
          <w:rtl/>
        </w:rPr>
      </w:pPr>
    </w:p>
    <w:p w14:paraId="4FB6322B" w14:textId="77777777" w:rsidR="00541D09" w:rsidRPr="00541D09" w:rsidRDefault="00541D09" w:rsidP="00541D09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  <w:bookmarkStart w:id="1" w:name="_Hlk45481146"/>
      <w:r w:rsidRPr="00541D09">
        <w:rPr>
          <w:rFonts w:ascii="David" w:hAnsi="David"/>
          <w:b/>
          <w:bCs/>
          <w:sz w:val="28"/>
          <w:szCs w:val="28"/>
          <w:rtl/>
        </w:rPr>
        <w:t xml:space="preserve">בהתאם לחוק תיקון פקודות העיריות (מס' 75) </w:t>
      </w:r>
      <w:proofErr w:type="spellStart"/>
      <w:r w:rsidRPr="00541D09">
        <w:rPr>
          <w:rFonts w:ascii="David" w:hAnsi="David"/>
          <w:b/>
          <w:bCs/>
          <w:sz w:val="28"/>
          <w:szCs w:val="28"/>
          <w:rtl/>
        </w:rPr>
        <w:t>התשס"א</w:t>
      </w:r>
      <w:proofErr w:type="spellEnd"/>
      <w:r w:rsidRPr="00541D09">
        <w:rPr>
          <w:rFonts w:ascii="David" w:hAnsi="David"/>
          <w:b/>
          <w:bCs/>
          <w:sz w:val="28"/>
          <w:szCs w:val="28"/>
          <w:rtl/>
        </w:rPr>
        <w:t xml:space="preserve"> -2001, אנו מביאים בזה לידיעת ציבור צרכני המים של </w:t>
      </w:r>
      <w:proofErr w:type="spellStart"/>
      <w:r w:rsidRPr="00541D09">
        <w:rPr>
          <w:rFonts w:ascii="David" w:hAnsi="David" w:hint="cs"/>
          <w:b/>
          <w:bCs/>
          <w:sz w:val="28"/>
          <w:szCs w:val="28"/>
          <w:rtl/>
        </w:rPr>
        <w:t>קרית</w:t>
      </w:r>
      <w:proofErr w:type="spellEnd"/>
      <w:r w:rsidRPr="00541D09">
        <w:rPr>
          <w:rFonts w:ascii="David" w:hAnsi="David" w:hint="cs"/>
          <w:b/>
          <w:bCs/>
          <w:sz w:val="28"/>
          <w:szCs w:val="28"/>
          <w:rtl/>
        </w:rPr>
        <w:t xml:space="preserve"> שמונה</w:t>
      </w:r>
      <w:r w:rsidRPr="00541D09">
        <w:rPr>
          <w:rFonts w:ascii="David" w:hAnsi="David"/>
          <w:b/>
          <w:bCs/>
          <w:sz w:val="28"/>
          <w:szCs w:val="28"/>
          <w:rtl/>
        </w:rPr>
        <w:t xml:space="preserve"> פרטים על איכות המים המסופקים</w:t>
      </w:r>
      <w:r w:rsidRPr="00541D09">
        <w:rPr>
          <w:rFonts w:ascii="David" w:hAnsi="David" w:hint="cs"/>
          <w:b/>
          <w:bCs/>
          <w:sz w:val="28"/>
          <w:szCs w:val="28"/>
          <w:rtl/>
        </w:rPr>
        <w:t>.</w:t>
      </w:r>
    </w:p>
    <w:p w14:paraId="1BAF8EB7" w14:textId="77777777" w:rsidR="00541D09" w:rsidRPr="00541D09" w:rsidRDefault="00541D09" w:rsidP="00541D09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902B5F5" w14:textId="77777777" w:rsidR="00541D09" w:rsidRPr="00541D09" w:rsidRDefault="00541D09" w:rsidP="00541D09">
      <w:pPr>
        <w:ind w:left="-350" w:right="-426"/>
        <w:jc w:val="both"/>
        <w:outlineLvl w:val="2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</w:rPr>
      </w:pPr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 xml:space="preserve">בדיקות </w:t>
      </w:r>
      <w:proofErr w:type="spellStart"/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>מיקרוביאליות</w:t>
      </w:r>
      <w:proofErr w:type="spellEnd"/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14:paraId="33CDD394" w14:textId="77777777" w:rsidR="00541D09" w:rsidRPr="004338D5" w:rsidRDefault="00541D09" w:rsidP="00541D09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p w14:paraId="7A3AB545" w14:textId="6270F6BB" w:rsidR="00541D09" w:rsidRPr="00E92289" w:rsidRDefault="00541D09" w:rsidP="00541D09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איכות </w:t>
      </w:r>
      <w:proofErr w:type="spellStart"/>
      <w:r>
        <w:rPr>
          <w:rFonts w:ascii="David" w:hAnsi="David" w:cs="David" w:hint="cs"/>
          <w:rtl/>
        </w:rPr>
        <w:t>מיקרוביאלית</w:t>
      </w:r>
      <w:proofErr w:type="spellEnd"/>
      <w:r>
        <w:rPr>
          <w:rFonts w:ascii="David" w:hAnsi="David" w:cs="David" w:hint="cs"/>
          <w:rtl/>
        </w:rPr>
        <w:t xml:space="preserve"> - </w:t>
      </w:r>
      <w:r w:rsidRPr="00E92289">
        <w:rPr>
          <w:rFonts w:ascii="David" w:hAnsi="David" w:cs="David" w:hint="cs"/>
          <w:rtl/>
        </w:rPr>
        <w:t xml:space="preserve">התקן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למי השתייה הוא אפס חיידקים מסוג קוליפורם ב-100 מ"ל</w:t>
      </w:r>
      <w:r>
        <w:rPr>
          <w:rFonts w:ascii="David" w:hAnsi="David" w:cs="David" w:hint="cs"/>
          <w:rtl/>
        </w:rPr>
        <w:t>. כל הממצאים תקינים.</w:t>
      </w:r>
    </w:p>
    <w:tbl>
      <w:tblPr>
        <w:tblStyle w:val="1-11"/>
        <w:tblpPr w:leftFromText="180" w:rightFromText="180" w:vertAnchor="page" w:horzAnchor="margin" w:tblpXSpec="center" w:tblpY="6281"/>
        <w:bidiVisual/>
        <w:tblW w:w="9109" w:type="dxa"/>
        <w:tblLook w:val="01E0" w:firstRow="1" w:lastRow="1" w:firstColumn="1" w:lastColumn="1" w:noHBand="0" w:noVBand="0"/>
      </w:tblPr>
      <w:tblGrid>
        <w:gridCol w:w="1139"/>
        <w:gridCol w:w="1241"/>
        <w:gridCol w:w="1277"/>
        <w:gridCol w:w="983"/>
        <w:gridCol w:w="983"/>
        <w:gridCol w:w="1093"/>
        <w:gridCol w:w="1013"/>
        <w:gridCol w:w="1380"/>
      </w:tblGrid>
      <w:tr w:rsidR="00541D09" w:rsidRPr="002516FB" w14:paraId="64EF6070" w14:textId="77777777" w:rsidTr="00541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bookmarkEnd w:id="1"/>
          <w:p w14:paraId="61089E7E" w14:textId="77777777" w:rsidR="00541D09" w:rsidRPr="002516FB" w:rsidRDefault="00541D09" w:rsidP="00541D09">
            <w:pPr>
              <w:jc w:val="center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יישוב</w:t>
            </w:r>
          </w:p>
        </w:tc>
        <w:tc>
          <w:tcPr>
            <w:tcW w:w="1241" w:type="dxa"/>
            <w:vAlign w:val="center"/>
          </w:tcPr>
          <w:p w14:paraId="22B52463" w14:textId="77777777" w:rsidR="00541D09" w:rsidRPr="002516FB" w:rsidRDefault="00541D09" w:rsidP="00541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קבוצת בדיקה</w:t>
            </w:r>
          </w:p>
        </w:tc>
        <w:tc>
          <w:tcPr>
            <w:tcW w:w="1277" w:type="dxa"/>
            <w:vAlign w:val="center"/>
          </w:tcPr>
          <w:p w14:paraId="1A41B0ED" w14:textId="77777777" w:rsidR="00541D09" w:rsidRPr="002516FB" w:rsidRDefault="00541D09" w:rsidP="00541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סוג נקודה</w:t>
            </w:r>
          </w:p>
        </w:tc>
        <w:tc>
          <w:tcPr>
            <w:tcW w:w="983" w:type="dxa"/>
            <w:vAlign w:val="center"/>
          </w:tcPr>
          <w:p w14:paraId="652D2819" w14:textId="77777777" w:rsidR="00541D09" w:rsidRPr="002516FB" w:rsidRDefault="00541D09" w:rsidP="00541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מס' דגימות מתוכנן</w:t>
            </w:r>
          </w:p>
        </w:tc>
        <w:tc>
          <w:tcPr>
            <w:tcW w:w="983" w:type="dxa"/>
            <w:vAlign w:val="center"/>
          </w:tcPr>
          <w:p w14:paraId="1068232C" w14:textId="77777777" w:rsidR="00541D09" w:rsidRPr="002516FB" w:rsidRDefault="00541D09" w:rsidP="00541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מס' דגימות שבוצע</w:t>
            </w:r>
          </w:p>
        </w:tc>
        <w:tc>
          <w:tcPr>
            <w:tcW w:w="1093" w:type="dxa"/>
            <w:vAlign w:val="center"/>
          </w:tcPr>
          <w:p w14:paraId="061A0B88" w14:textId="77777777" w:rsidR="00541D09" w:rsidRPr="002516FB" w:rsidRDefault="00541D09" w:rsidP="00541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אחוז ביצוע הדיגום</w:t>
            </w:r>
          </w:p>
        </w:tc>
        <w:tc>
          <w:tcPr>
            <w:tcW w:w="1013" w:type="dxa"/>
            <w:vAlign w:val="center"/>
          </w:tcPr>
          <w:p w14:paraId="30390AE4" w14:textId="77777777" w:rsidR="00541D09" w:rsidRPr="002516FB" w:rsidRDefault="00541D09" w:rsidP="00541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0" w:type="dxa"/>
            <w:vAlign w:val="center"/>
          </w:tcPr>
          <w:p w14:paraId="1763A64C" w14:textId="77777777" w:rsidR="00541D09" w:rsidRPr="002516FB" w:rsidRDefault="00541D09" w:rsidP="00541D09">
            <w:pPr>
              <w:jc w:val="center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אחוז חריגה</w:t>
            </w:r>
          </w:p>
        </w:tc>
      </w:tr>
      <w:tr w:rsidR="00541D09" w:rsidRPr="002516FB" w14:paraId="11A3613D" w14:textId="77777777" w:rsidTr="00541D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4E5396AF" w14:textId="77777777" w:rsidR="00541D09" w:rsidRPr="006E4C72" w:rsidRDefault="00541D09" w:rsidP="00541D09">
            <w:pPr>
              <w:jc w:val="center"/>
              <w:rPr>
                <w:rFonts w:ascii="David" w:hAnsi="David"/>
                <w:b w:val="0"/>
                <w:bCs w:val="0"/>
                <w:rtl/>
              </w:rPr>
            </w:pPr>
            <w:r w:rsidRPr="006E4C72">
              <w:rPr>
                <w:rFonts w:ascii="David" w:hAnsi="David" w:hint="cs"/>
                <w:b w:val="0"/>
                <w:bCs w:val="0"/>
                <w:rtl/>
              </w:rPr>
              <w:t>מסעדה</w:t>
            </w:r>
          </w:p>
        </w:tc>
        <w:tc>
          <w:tcPr>
            <w:tcW w:w="1241" w:type="dxa"/>
            <w:vAlign w:val="center"/>
          </w:tcPr>
          <w:p w14:paraId="77C883EC" w14:textId="77777777" w:rsidR="00541D09" w:rsidRPr="00B660DA" w:rsidRDefault="00541D09" w:rsidP="00541D0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B660DA">
              <w:rPr>
                <w:rFonts w:ascii="David" w:hAnsi="David"/>
                <w:b w:val="0"/>
                <w:bCs w:val="0"/>
                <w:rtl/>
              </w:rPr>
              <w:t>שגרתית</w:t>
            </w:r>
          </w:p>
        </w:tc>
        <w:tc>
          <w:tcPr>
            <w:tcW w:w="1277" w:type="dxa"/>
            <w:vAlign w:val="center"/>
          </w:tcPr>
          <w:p w14:paraId="6279F875" w14:textId="77777777" w:rsidR="00541D09" w:rsidRPr="00B660DA" w:rsidRDefault="00541D09" w:rsidP="00541D0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B660DA">
              <w:rPr>
                <w:rFonts w:ascii="David" w:hAnsi="David"/>
                <w:b w:val="0"/>
                <w:bCs w:val="0"/>
                <w:rtl/>
              </w:rPr>
              <w:t>רשת</w:t>
            </w:r>
          </w:p>
        </w:tc>
        <w:tc>
          <w:tcPr>
            <w:tcW w:w="983" w:type="dxa"/>
            <w:vAlign w:val="center"/>
          </w:tcPr>
          <w:p w14:paraId="7C3D86ED" w14:textId="77777777" w:rsidR="00541D09" w:rsidRPr="00B660DA" w:rsidRDefault="00541D09" w:rsidP="00541D09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</w:rPr>
            </w:pPr>
            <w:r w:rsidRPr="00B660DA">
              <w:rPr>
                <w:rFonts w:ascii="David" w:hAnsi="David" w:hint="cs"/>
                <w:b w:val="0"/>
                <w:bCs w:val="0"/>
                <w:rtl/>
              </w:rPr>
              <w:t>15</w:t>
            </w:r>
          </w:p>
        </w:tc>
        <w:tc>
          <w:tcPr>
            <w:tcW w:w="983" w:type="dxa"/>
            <w:vAlign w:val="center"/>
          </w:tcPr>
          <w:p w14:paraId="5F6E3DEA" w14:textId="77777777" w:rsidR="00541D09" w:rsidRPr="00B660DA" w:rsidRDefault="00541D09" w:rsidP="00541D09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660DA">
              <w:rPr>
                <w:rFonts w:ascii="David" w:hAnsi="David" w:hint="cs"/>
                <w:b w:val="0"/>
                <w:bCs w:val="0"/>
                <w:rtl/>
              </w:rPr>
              <w:t>15</w:t>
            </w:r>
          </w:p>
        </w:tc>
        <w:tc>
          <w:tcPr>
            <w:tcW w:w="1093" w:type="dxa"/>
            <w:vAlign w:val="center"/>
          </w:tcPr>
          <w:p w14:paraId="234A11C0" w14:textId="77777777" w:rsidR="00541D09" w:rsidRPr="00B660DA" w:rsidRDefault="00541D09" w:rsidP="00541D09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</w:rPr>
            </w:pPr>
            <w:r w:rsidRPr="00B660DA">
              <w:rPr>
                <w:rFonts w:ascii="David" w:hAnsi="David"/>
                <w:b w:val="0"/>
                <w:bCs w:val="0"/>
              </w:rPr>
              <w:t>100%</w:t>
            </w:r>
          </w:p>
        </w:tc>
        <w:tc>
          <w:tcPr>
            <w:tcW w:w="1013" w:type="dxa"/>
            <w:vAlign w:val="center"/>
          </w:tcPr>
          <w:p w14:paraId="6B97C11F" w14:textId="77777777" w:rsidR="00541D09" w:rsidRPr="00B660DA" w:rsidRDefault="00541D09" w:rsidP="00541D09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</w:rPr>
            </w:pPr>
            <w:r w:rsidRPr="00B660DA">
              <w:rPr>
                <w:rFonts w:ascii="David" w:hAnsi="David" w:hint="cs"/>
                <w:b w:val="0"/>
                <w:bCs w:val="0"/>
                <w:rtl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0" w:type="dxa"/>
            <w:vAlign w:val="center"/>
          </w:tcPr>
          <w:p w14:paraId="37D8C251" w14:textId="77777777" w:rsidR="00541D09" w:rsidRPr="006E4C72" w:rsidRDefault="00541D09" w:rsidP="00541D09">
            <w:pPr>
              <w:bidi w:val="0"/>
              <w:jc w:val="center"/>
              <w:rPr>
                <w:rFonts w:ascii="David" w:hAnsi="David"/>
                <w:b w:val="0"/>
                <w:bCs w:val="0"/>
              </w:rPr>
            </w:pPr>
            <w:r w:rsidRPr="006E4C72">
              <w:rPr>
                <w:rFonts w:ascii="David" w:hAnsi="David" w:hint="cs"/>
                <w:b w:val="0"/>
                <w:bCs w:val="0"/>
                <w:rtl/>
              </w:rPr>
              <w:t>0</w:t>
            </w:r>
            <w:r w:rsidRPr="006E4C72">
              <w:rPr>
                <w:rFonts w:ascii="David" w:hAnsi="David"/>
                <w:b w:val="0"/>
                <w:bCs w:val="0"/>
              </w:rPr>
              <w:t>%</w:t>
            </w:r>
          </w:p>
        </w:tc>
      </w:tr>
    </w:tbl>
    <w:p w14:paraId="5DE9CDCF" w14:textId="6D89557D" w:rsidR="00541D09" w:rsidRDefault="00541D09" w:rsidP="000D0ABD">
      <w:pPr>
        <w:rPr>
          <w:rtl/>
        </w:rPr>
      </w:pPr>
    </w:p>
    <w:p w14:paraId="365D7EFD" w14:textId="77777777" w:rsidR="00F61E8C" w:rsidRDefault="00F61E8C" w:rsidP="00843586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p w14:paraId="0770F37C" w14:textId="77777777" w:rsidR="006E4C72" w:rsidRDefault="0029700B" w:rsidP="006E4C72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ריכוז כלור שאריתי - </w:t>
      </w:r>
      <w:r w:rsidR="00CD1898" w:rsidRPr="002516FB">
        <w:rPr>
          <w:rFonts w:ascii="David" w:hAnsi="David" w:cs="David" w:hint="cs"/>
          <w:rtl/>
        </w:rPr>
        <w:t>על פי תקנות מי השתייה, טווח הכלור הנותר החופשי</w:t>
      </w:r>
      <w:r w:rsidR="006E4C72">
        <w:rPr>
          <w:rFonts w:ascii="David" w:hAnsi="David" w:cs="David" w:hint="cs"/>
          <w:rtl/>
        </w:rPr>
        <w:t xml:space="preserve">, </w:t>
      </w:r>
      <w:r w:rsidR="00CD1898" w:rsidRPr="002516FB">
        <w:rPr>
          <w:rFonts w:ascii="David" w:hAnsi="David" w:cs="David" w:hint="cs"/>
          <w:rtl/>
        </w:rPr>
        <w:t xml:space="preserve">0.1-0.5 מג"ל. הערכים המוצגים תקינים.  </w:t>
      </w:r>
    </w:p>
    <w:p w14:paraId="13398BEE" w14:textId="2B6391BD" w:rsidR="00CD1898" w:rsidRDefault="00CD1898" w:rsidP="0029700B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2516FB">
        <w:rPr>
          <w:rFonts w:ascii="David" w:hAnsi="David" w:cs="David" w:hint="cs"/>
          <w:rtl/>
        </w:rPr>
        <w:t>רמת העכירות</w:t>
      </w:r>
      <w:r w:rsidR="0029700B">
        <w:rPr>
          <w:rFonts w:ascii="David" w:hAnsi="David" w:cs="David" w:hint="cs"/>
          <w:rtl/>
        </w:rPr>
        <w:t xml:space="preserve"> </w:t>
      </w:r>
      <w:r w:rsidR="0029700B">
        <w:rPr>
          <w:rFonts w:ascii="David" w:hAnsi="David" w:cs="David"/>
          <w:rtl/>
        </w:rPr>
        <w:t>–</w:t>
      </w:r>
      <w:r w:rsidR="0029700B">
        <w:rPr>
          <w:rFonts w:ascii="David" w:hAnsi="David" w:cs="David" w:hint="cs"/>
          <w:rtl/>
        </w:rPr>
        <w:t xml:space="preserve"> הערך הנדרש הוא </w:t>
      </w:r>
      <w:r w:rsidRPr="002516FB">
        <w:rPr>
          <w:rFonts w:ascii="David" w:hAnsi="David" w:cs="David" w:hint="cs"/>
          <w:rtl/>
        </w:rPr>
        <w:t xml:space="preserve">1 </w:t>
      </w:r>
      <w:proofErr w:type="spellStart"/>
      <w:r w:rsidRPr="002516FB">
        <w:rPr>
          <w:rFonts w:ascii="David" w:hAnsi="David" w:cs="David" w:hint="cs"/>
          <w:rtl/>
        </w:rPr>
        <w:t>יע"ן</w:t>
      </w:r>
      <w:proofErr w:type="spellEnd"/>
      <w:r w:rsidRPr="002516FB">
        <w:rPr>
          <w:rFonts w:ascii="David" w:hAnsi="David" w:cs="David" w:hint="cs"/>
          <w:rtl/>
        </w:rPr>
        <w:t>. כל הממצאים תקינים.</w:t>
      </w:r>
    </w:p>
    <w:p w14:paraId="25DAC3EC" w14:textId="549AFA6B" w:rsidR="00541D09" w:rsidRDefault="00541D09" w:rsidP="00541D09">
      <w:pPr>
        <w:pStyle w:val="ab"/>
        <w:spacing w:after="0" w:line="360" w:lineRule="auto"/>
        <w:ind w:left="641"/>
        <w:jc w:val="both"/>
        <w:rPr>
          <w:rFonts w:ascii="David" w:hAnsi="David" w:cs="David"/>
          <w:rtl/>
        </w:rPr>
      </w:pPr>
    </w:p>
    <w:p w14:paraId="109015EE" w14:textId="77777777" w:rsidR="00541D09" w:rsidRPr="00604E26" w:rsidRDefault="00541D09" w:rsidP="00541D09">
      <w:pPr>
        <w:ind w:left="-350" w:right="-426"/>
        <w:jc w:val="both"/>
        <w:outlineLvl w:val="2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</w:rPr>
      </w:pPr>
      <w:bookmarkStart w:id="2" w:name="_Hlk45480888"/>
      <w:r w:rsidRPr="00604E26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>בדיקות כימיות</w:t>
      </w:r>
    </w:p>
    <w:p w14:paraId="192F1F28" w14:textId="69D5274C" w:rsidR="00541D09" w:rsidRPr="00317B54" w:rsidRDefault="00541D09" w:rsidP="00541D09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rtl/>
        </w:rPr>
      </w:pPr>
      <w:bookmarkStart w:id="3" w:name="_Hlk45480876"/>
      <w:bookmarkEnd w:id="2"/>
      <w:r w:rsidRPr="00317B54">
        <w:rPr>
          <w:rFonts w:ascii="David" w:hAnsi="David" w:cs="David" w:hint="cs"/>
          <w:rtl/>
        </w:rPr>
        <w:t>פלואוריד - החל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מאוגוסט</w:t>
      </w:r>
      <w:r w:rsidRPr="00317B54">
        <w:rPr>
          <w:rFonts w:ascii="David" w:hAnsi="David" w:cs="David"/>
          <w:rtl/>
        </w:rPr>
        <w:t xml:space="preserve"> 2014 </w:t>
      </w:r>
      <w:r w:rsidRPr="00317B54">
        <w:rPr>
          <w:rFonts w:ascii="David" w:hAnsi="David" w:cs="David" w:hint="cs"/>
          <w:rtl/>
        </w:rPr>
        <w:t>בוטלה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חובת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תוספת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הפלואוריד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>למי</w:t>
      </w:r>
      <w:r w:rsidRPr="00317B54">
        <w:rPr>
          <w:rFonts w:ascii="David" w:hAnsi="David" w:cs="David"/>
          <w:rtl/>
        </w:rPr>
        <w:t xml:space="preserve"> </w:t>
      </w:r>
      <w:r w:rsidRPr="00317B54">
        <w:rPr>
          <w:rFonts w:ascii="David" w:hAnsi="David" w:cs="David" w:hint="cs"/>
          <w:rtl/>
        </w:rPr>
        <w:t xml:space="preserve">שתיה אולם הדיגום נמשך ועל פי הוראת משרד הבריאות, תדירות הדיגום רבעונית.  במסגרת זו נמדד ריכוזו הטבעי במים, במקרה של </w:t>
      </w:r>
      <w:r>
        <w:rPr>
          <w:rFonts w:ascii="David" w:hAnsi="David" w:cs="David" w:hint="cs"/>
          <w:rtl/>
        </w:rPr>
        <w:t>מסעדה</w:t>
      </w:r>
      <w:r w:rsidRPr="00317B54">
        <w:rPr>
          <w:rFonts w:ascii="David" w:hAnsi="David" w:cs="David" w:hint="cs"/>
          <w:rtl/>
        </w:rPr>
        <w:t>, קטן מערך סף בדיקת מכשיר הבדיקה.</w:t>
      </w:r>
    </w:p>
    <w:tbl>
      <w:tblPr>
        <w:tblStyle w:val="1-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334"/>
        <w:gridCol w:w="892"/>
        <w:gridCol w:w="1113"/>
        <w:gridCol w:w="1113"/>
        <w:gridCol w:w="2127"/>
      </w:tblGrid>
      <w:tr w:rsidR="00541D09" w14:paraId="007F6595" w14:textId="77777777" w:rsidTr="00D80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74F1983F" w14:textId="77777777" w:rsidR="00541D09" w:rsidRDefault="00541D09" w:rsidP="00D805E8">
            <w:pPr>
              <w:jc w:val="center"/>
              <w:rPr>
                <w:rtl/>
              </w:rPr>
            </w:pPr>
            <w:bookmarkStart w:id="4" w:name="_Hlk45481201"/>
            <w:r w:rsidRPr="003107EA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113" w:type="dxa"/>
            <w:vAlign w:val="center"/>
          </w:tcPr>
          <w:p w14:paraId="736AACE8" w14:textId="77777777" w:rsidR="00541D09" w:rsidRDefault="00541D09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334" w:type="dxa"/>
            <w:vAlign w:val="center"/>
          </w:tcPr>
          <w:p w14:paraId="5E784294" w14:textId="77777777" w:rsidR="00541D09" w:rsidRDefault="00541D09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892" w:type="dxa"/>
            <w:vAlign w:val="center"/>
          </w:tcPr>
          <w:p w14:paraId="469F232C" w14:textId="77777777" w:rsidR="00541D09" w:rsidRDefault="00541D09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1113" w:type="dxa"/>
            <w:vAlign w:val="center"/>
          </w:tcPr>
          <w:p w14:paraId="62152F0A" w14:textId="77777777" w:rsidR="00541D09" w:rsidRDefault="00541D09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113" w:type="dxa"/>
            <w:vAlign w:val="center"/>
          </w:tcPr>
          <w:p w14:paraId="61BA8D97" w14:textId="77777777" w:rsidR="00541D09" w:rsidRDefault="00541D09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2127" w:type="dxa"/>
            <w:vAlign w:val="center"/>
          </w:tcPr>
          <w:p w14:paraId="4CD6B677" w14:textId="2217FD35" w:rsidR="00541D09" w:rsidRPr="00317B54" w:rsidRDefault="00541D09" w:rsidP="00D805E8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317B54">
              <w:rPr>
                <w:rFonts w:ascii="David" w:hAnsi="David" w:cs="David" w:hint="cs"/>
                <w:color w:val="002060"/>
                <w:rtl/>
              </w:rPr>
              <w:t xml:space="preserve">דיגום </w:t>
            </w:r>
            <w:r w:rsidRPr="00317B54">
              <w:rPr>
                <w:rFonts w:ascii="David" w:hAnsi="David" w:cs="David"/>
                <w:color w:val="002060"/>
                <w:rtl/>
              </w:rPr>
              <w:t>–</w:t>
            </w:r>
            <w:r w:rsidRPr="00317B54">
              <w:rPr>
                <w:rFonts w:ascii="David" w:hAnsi="David" w:cs="David" w:hint="cs"/>
                <w:color w:val="002060"/>
                <w:rtl/>
              </w:rPr>
              <w:t xml:space="preserve"> </w:t>
            </w:r>
            <w:r>
              <w:rPr>
                <w:rFonts w:ascii="David" w:hAnsi="David" w:cs="David" w:hint="cs"/>
                <w:color w:val="002060"/>
                <w:rtl/>
              </w:rPr>
              <w:t>19</w:t>
            </w:r>
            <w:r w:rsidRPr="00317B54">
              <w:rPr>
                <w:rFonts w:ascii="David" w:hAnsi="David" w:cs="David" w:hint="cs"/>
                <w:color w:val="002060"/>
                <w:rtl/>
              </w:rPr>
              <w:t>.4.2020</w:t>
            </w:r>
          </w:p>
          <w:p w14:paraId="6422E08D" w14:textId="77777777" w:rsidR="00541D09" w:rsidRPr="00317B54" w:rsidRDefault="00541D09" w:rsidP="00D805E8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317B54">
              <w:rPr>
                <w:rFonts w:ascii="David" w:hAnsi="David" w:cs="David" w:hint="cs"/>
                <w:color w:val="002060"/>
                <w:rtl/>
              </w:rPr>
              <w:t xml:space="preserve">תקן:1700 </w:t>
            </w:r>
            <w:proofErr w:type="spellStart"/>
            <w:r w:rsidRPr="00317B54">
              <w:rPr>
                <w:rFonts w:ascii="David" w:hAnsi="David" w:cs="David" w:hint="cs"/>
                <w:color w:val="002060"/>
                <w:rtl/>
              </w:rPr>
              <w:t>מקג"ל</w:t>
            </w:r>
            <w:proofErr w:type="spellEnd"/>
          </w:p>
          <w:p w14:paraId="290D5B97" w14:textId="77777777" w:rsidR="00541D09" w:rsidRDefault="00541D09" w:rsidP="00D80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7B54">
              <w:rPr>
                <w:rFonts w:ascii="David" w:hAnsi="David" w:hint="cs"/>
                <w:color w:val="002060"/>
                <w:rtl/>
              </w:rPr>
              <w:t xml:space="preserve">רצוי 700-1000 </w:t>
            </w:r>
            <w:proofErr w:type="spellStart"/>
            <w:r w:rsidRPr="00317B54">
              <w:rPr>
                <w:rFonts w:ascii="David" w:hAnsi="David" w:hint="cs"/>
                <w:color w:val="002060"/>
                <w:rtl/>
              </w:rPr>
              <w:t>מקג</w:t>
            </w:r>
            <w:r>
              <w:rPr>
                <w:rFonts w:ascii="David" w:hAnsi="David" w:hint="cs"/>
                <w:rtl/>
              </w:rPr>
              <w:t>"ל</w:t>
            </w:r>
            <w:proofErr w:type="spellEnd"/>
          </w:p>
        </w:tc>
      </w:tr>
      <w:tr w:rsidR="00541D09" w14:paraId="55096CCA" w14:textId="77777777" w:rsidTr="00541D0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3268C1AC" w14:textId="65A4943C" w:rsidR="00541D09" w:rsidRDefault="00541D09" w:rsidP="00D805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עין קיניא</w:t>
            </w:r>
          </w:p>
        </w:tc>
        <w:tc>
          <w:tcPr>
            <w:tcW w:w="1113" w:type="dxa"/>
            <w:vAlign w:val="center"/>
          </w:tcPr>
          <w:p w14:paraId="77DAB455" w14:textId="77777777" w:rsidR="00541D09" w:rsidRDefault="00541D09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/>
                <w:color w:val="002060"/>
                <w:rtl/>
              </w:rPr>
              <w:t>פלואוריד</w:t>
            </w:r>
          </w:p>
        </w:tc>
        <w:tc>
          <w:tcPr>
            <w:tcW w:w="1334" w:type="dxa"/>
            <w:vAlign w:val="center"/>
          </w:tcPr>
          <w:p w14:paraId="1C4505D9" w14:textId="77777777" w:rsidR="00541D09" w:rsidRDefault="00541D09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892" w:type="dxa"/>
            <w:vAlign w:val="center"/>
          </w:tcPr>
          <w:p w14:paraId="1EFE135A" w14:textId="77777777" w:rsidR="00541D09" w:rsidRDefault="00541D09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14391C0B" w14:textId="77777777" w:rsidR="00541D09" w:rsidRDefault="00541D09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6DF59C3F" w14:textId="77777777" w:rsidR="00541D09" w:rsidRDefault="00541D09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eastAsia="Times New Roman" w:hAnsi="David" w:hint="cs"/>
                <w:color w:val="002060"/>
                <w:rtl/>
              </w:rPr>
              <w:t>100%</w:t>
            </w:r>
          </w:p>
        </w:tc>
        <w:tc>
          <w:tcPr>
            <w:tcW w:w="2127" w:type="dxa"/>
            <w:vAlign w:val="center"/>
          </w:tcPr>
          <w:p w14:paraId="02781D51" w14:textId="77777777" w:rsidR="00541D09" w:rsidRDefault="00541D09" w:rsidP="00D8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eastAsia="Times New Roman" w:hAnsi="David" w:hint="cs"/>
                <w:color w:val="002060"/>
              </w:rPr>
              <w:t>MRL</w:t>
            </w:r>
            <w:r>
              <w:rPr>
                <w:rFonts w:ascii="David" w:eastAsia="Times New Roman" w:hAnsi="David" w:hint="cs"/>
                <w:color w:val="002060"/>
                <w:rtl/>
              </w:rPr>
              <w:t>&gt;</w:t>
            </w:r>
          </w:p>
        </w:tc>
      </w:tr>
      <w:bookmarkEnd w:id="3"/>
      <w:bookmarkEnd w:id="4"/>
    </w:tbl>
    <w:p w14:paraId="5885B1DD" w14:textId="77777777" w:rsidR="00541D09" w:rsidRPr="002516FB" w:rsidRDefault="00541D09" w:rsidP="00541D09">
      <w:pPr>
        <w:pStyle w:val="ab"/>
        <w:spacing w:after="0" w:line="360" w:lineRule="auto"/>
        <w:ind w:left="641"/>
        <w:jc w:val="both"/>
        <w:rPr>
          <w:rFonts w:ascii="David" w:hAnsi="David" w:cs="David"/>
          <w:rtl/>
        </w:rPr>
      </w:pPr>
    </w:p>
    <w:p w14:paraId="72C25055" w14:textId="77777777" w:rsidR="00CD1898" w:rsidRPr="00D56ED4" w:rsidRDefault="00CD1898" w:rsidP="00541D09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D56ED4">
        <w:rPr>
          <w:rFonts w:ascii="David" w:hAnsi="David" w:cs="David" w:hint="cs"/>
          <w:rtl/>
        </w:rPr>
        <w:t>מתכות רשת - דיגום המשקף את איכות הצנרת.</w:t>
      </w:r>
      <w:r w:rsidR="0056286D" w:rsidRPr="00D56ED4">
        <w:rPr>
          <w:rFonts w:ascii="David" w:hAnsi="David" w:cs="David" w:hint="cs"/>
          <w:rtl/>
        </w:rPr>
        <w:t xml:space="preserve">, לא תוכנן </w:t>
      </w:r>
      <w:r w:rsidR="006E4C72" w:rsidRPr="00D56ED4">
        <w:rPr>
          <w:rFonts w:ascii="David" w:hAnsi="David" w:cs="David" w:hint="cs"/>
          <w:rtl/>
        </w:rPr>
        <w:t>ב</w:t>
      </w:r>
      <w:r w:rsidR="0056286D" w:rsidRPr="00D56ED4">
        <w:rPr>
          <w:rFonts w:ascii="David" w:hAnsi="David" w:cs="David" w:hint="cs"/>
          <w:rtl/>
        </w:rPr>
        <w:t xml:space="preserve">שנת </w:t>
      </w:r>
      <w:r w:rsidR="00D56ED4">
        <w:rPr>
          <w:rFonts w:ascii="David" w:hAnsi="David" w:cs="David" w:hint="cs"/>
          <w:rtl/>
        </w:rPr>
        <w:t>2020</w:t>
      </w:r>
      <w:r w:rsidR="006E4C72" w:rsidRPr="00D56ED4">
        <w:rPr>
          <w:rFonts w:ascii="David" w:hAnsi="David" w:cs="David" w:hint="cs"/>
          <w:rtl/>
        </w:rPr>
        <w:t>.</w:t>
      </w:r>
    </w:p>
    <w:p w14:paraId="2390AF7D" w14:textId="77777777" w:rsidR="004F7D27" w:rsidRDefault="00CD1898" w:rsidP="00541D09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</w:rPr>
        <w:t>THM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- פר</w:t>
      </w:r>
      <w:r>
        <w:rPr>
          <w:rFonts w:ascii="David" w:hAnsi="David" w:cs="David" w:hint="cs"/>
          <w:rtl/>
        </w:rPr>
        <w:t>מטר המייצג תוצר לוואי של חיטוי ש</w:t>
      </w:r>
      <w:r w:rsidRPr="00940785">
        <w:rPr>
          <w:rFonts w:ascii="David" w:hAnsi="David" w:cs="David" w:hint="cs"/>
          <w:rtl/>
        </w:rPr>
        <w:t xml:space="preserve">התקן שלו במי השתייה הוא 100 </w:t>
      </w:r>
      <w:proofErr w:type="spellStart"/>
      <w:r w:rsidRPr="00940785">
        <w:rPr>
          <w:rFonts w:ascii="David" w:hAnsi="David" w:cs="David" w:hint="cs"/>
          <w:rtl/>
        </w:rPr>
        <w:t>מקג"ל</w:t>
      </w:r>
      <w:proofErr w:type="spellEnd"/>
      <w:r w:rsidRPr="00940785">
        <w:rPr>
          <w:rFonts w:ascii="David" w:hAnsi="David" w:cs="David" w:hint="cs"/>
          <w:rtl/>
        </w:rPr>
        <w:t>.</w:t>
      </w:r>
    </w:p>
    <w:p w14:paraId="00A90363" w14:textId="434266B4" w:rsidR="00CD1898" w:rsidRPr="00940785" w:rsidRDefault="0056286D" w:rsidP="004F7D27">
      <w:pPr>
        <w:pStyle w:val="ab"/>
        <w:spacing w:after="0" w:line="360" w:lineRule="auto"/>
        <w:ind w:left="644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דיגום </w:t>
      </w:r>
      <w:r w:rsidR="00CD1898">
        <w:rPr>
          <w:rFonts w:ascii="David" w:hAnsi="David" w:cs="David" w:hint="cs"/>
          <w:rtl/>
        </w:rPr>
        <w:t xml:space="preserve"> פרמטר זה</w:t>
      </w:r>
      <w:r>
        <w:rPr>
          <w:rFonts w:ascii="David" w:hAnsi="David" w:cs="David" w:hint="cs"/>
          <w:rtl/>
        </w:rPr>
        <w:t xml:space="preserve"> תוכנן למחצית שניה </w:t>
      </w:r>
      <w:r w:rsidR="00D56ED4">
        <w:rPr>
          <w:rFonts w:ascii="David" w:hAnsi="David" w:cs="David" w:hint="cs"/>
          <w:rtl/>
        </w:rPr>
        <w:t>של 2020</w:t>
      </w:r>
      <w:r w:rsidR="00CD1898">
        <w:rPr>
          <w:rFonts w:ascii="David" w:hAnsi="David" w:cs="David" w:hint="cs"/>
          <w:rtl/>
        </w:rPr>
        <w:t>.</w:t>
      </w:r>
    </w:p>
    <w:p w14:paraId="6EF3B08C" w14:textId="77777777" w:rsidR="00CD1898" w:rsidRDefault="00CD1898" w:rsidP="00541D09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Pr="00940785">
        <w:rPr>
          <w:rFonts w:ascii="David" w:hAnsi="David" w:cs="David" w:hint="cs"/>
          <w:rtl/>
        </w:rPr>
        <w:t>.</w:t>
      </w:r>
    </w:p>
    <w:p w14:paraId="15C8E4EC" w14:textId="77777777" w:rsidR="00D56ED4" w:rsidRDefault="00D56ED4" w:rsidP="00D56ED4">
      <w:pPr>
        <w:spacing w:after="0" w:line="360" w:lineRule="auto"/>
        <w:jc w:val="both"/>
        <w:rPr>
          <w:rFonts w:ascii="David" w:hAnsi="David"/>
          <w:rtl/>
        </w:rPr>
      </w:pPr>
    </w:p>
    <w:p w14:paraId="5702ECB4" w14:textId="77777777" w:rsidR="00D56ED4" w:rsidRPr="00D56ED4" w:rsidRDefault="00D56ED4" w:rsidP="00D56ED4">
      <w:pPr>
        <w:spacing w:after="0" w:line="360" w:lineRule="auto"/>
        <w:jc w:val="center"/>
        <w:rPr>
          <w:rFonts w:ascii="David" w:hAnsi="David"/>
        </w:rPr>
      </w:pPr>
      <w:r>
        <w:rPr>
          <w:rFonts w:ascii="David" w:hAnsi="David"/>
          <w:noProof/>
        </w:rPr>
        <w:drawing>
          <wp:inline distT="0" distB="0" distL="0" distR="0" wp14:anchorId="75083125" wp14:editId="56523F2B">
            <wp:extent cx="5467350" cy="1898225"/>
            <wp:effectExtent l="0" t="0" r="0" b="698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026" cy="1900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F8D5C" w14:textId="656AE845" w:rsidR="00B647BE" w:rsidRDefault="00B647BE" w:rsidP="0029700B">
      <w:pPr>
        <w:pStyle w:val="ab"/>
        <w:spacing w:after="0" w:line="360" w:lineRule="auto"/>
        <w:ind w:left="641"/>
        <w:jc w:val="both"/>
        <w:rPr>
          <w:rFonts w:ascii="David" w:hAnsi="David" w:cs="David"/>
          <w:rtl/>
        </w:rPr>
      </w:pPr>
    </w:p>
    <w:p w14:paraId="515D99F3" w14:textId="0EE7D4EC" w:rsidR="00541D09" w:rsidRDefault="00541D09" w:rsidP="0029700B">
      <w:pPr>
        <w:pStyle w:val="ab"/>
        <w:spacing w:after="0" w:line="360" w:lineRule="auto"/>
        <w:ind w:left="641"/>
        <w:jc w:val="both"/>
        <w:rPr>
          <w:rFonts w:ascii="David" w:hAnsi="David" w:cs="David"/>
          <w:rtl/>
        </w:rPr>
      </w:pPr>
    </w:p>
    <w:p w14:paraId="238B6566" w14:textId="77777777" w:rsidR="00541D09" w:rsidRDefault="00541D09" w:rsidP="00541D09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bookmarkStart w:id="5" w:name="_Hlk45480964"/>
      <w:r w:rsidRPr="00A21A02">
        <w:rPr>
          <w:rFonts w:ascii="Arial" w:eastAsia="Calibri" w:hAnsi="Arial"/>
          <w:sz w:val="24"/>
          <w:szCs w:val="24"/>
          <w:rtl/>
        </w:rPr>
        <w:t xml:space="preserve">בנוסף לדיגום המים המבוצע באופן שגרתי, 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 w:rsidRPr="00A21A02">
        <w:rPr>
          <w:rFonts w:ascii="Arial" w:eastAsia="Calibri" w:hAnsi="Arial"/>
          <w:sz w:val="24"/>
          <w:szCs w:val="24"/>
          <w:rtl/>
        </w:rPr>
        <w:t xml:space="preserve"> נותן מענה לפניות הציבור בנושא איכות מים ברשת הציבורית</w:t>
      </w:r>
      <w:r w:rsidRPr="00A21A02">
        <w:rPr>
          <w:rFonts w:ascii="Arial" w:eastAsia="Calibri" w:hAnsi="Arial" w:hint="cs"/>
          <w:sz w:val="24"/>
          <w:szCs w:val="24"/>
          <w:rtl/>
        </w:rPr>
        <w:t>,</w:t>
      </w:r>
      <w:r w:rsidRPr="00A21A02">
        <w:rPr>
          <w:rFonts w:ascii="Arial" w:eastAsia="Calibri" w:hAnsi="Arial"/>
          <w:sz w:val="24"/>
          <w:szCs w:val="24"/>
          <w:rtl/>
        </w:rPr>
        <w:t xml:space="preserve"> ניתן לפנות לתאגיד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 בדרכים הבאות:</w:t>
      </w:r>
      <w:r w:rsidRPr="00A21A02">
        <w:rPr>
          <w:rFonts w:ascii="Arial" w:eastAsia="Calibri" w:hAnsi="Arial"/>
          <w:sz w:val="24"/>
          <w:szCs w:val="24"/>
          <w:rtl/>
        </w:rPr>
        <w:t xml:space="preserve"> </w:t>
      </w:r>
      <w:r w:rsidRPr="00A21A02">
        <w:rPr>
          <w:rFonts w:ascii="Arial" w:eastAsia="Calibri" w:hAnsi="Arial" w:hint="cs"/>
          <w:sz w:val="24"/>
          <w:szCs w:val="24"/>
          <w:rtl/>
        </w:rPr>
        <w:t>מוקד טלפוני 1-800-</w:t>
      </w:r>
      <w:r>
        <w:rPr>
          <w:rFonts w:ascii="Arial" w:eastAsia="Calibri" w:hAnsi="Arial" w:hint="cs"/>
          <w:sz w:val="24"/>
          <w:szCs w:val="24"/>
          <w:rtl/>
        </w:rPr>
        <w:t>200-744</w:t>
      </w:r>
      <w:r w:rsidRPr="00A21A02">
        <w:rPr>
          <w:rFonts w:ascii="Arial" w:eastAsia="Calibri" w:hAnsi="Arial" w:hint="cs"/>
          <w:sz w:val="24"/>
          <w:szCs w:val="24"/>
          <w:rtl/>
        </w:rPr>
        <w:t xml:space="preserve">, </w:t>
      </w:r>
      <w:r>
        <w:rPr>
          <w:rFonts w:ascii="Arial" w:eastAsia="Calibri" w:hAnsi="Arial" w:hint="cs"/>
          <w:sz w:val="24"/>
          <w:szCs w:val="24"/>
          <w:rtl/>
        </w:rPr>
        <w:t>דוא"ל</w:t>
      </w:r>
      <w:r>
        <w:rPr>
          <w:rFonts w:ascii="Arial" w:eastAsia="Calibri" w:hAnsi="Arial"/>
          <w:sz w:val="24"/>
          <w:szCs w:val="24"/>
        </w:rPr>
        <w:t xml:space="preserve"> </w:t>
      </w:r>
      <w:hyperlink r:id="rId8" w:history="1">
        <w:r w:rsidRPr="00D56589">
          <w:rPr>
            <w:rStyle w:val="Hyperlink"/>
            <w:rFonts w:ascii="Arial" w:eastAsia="Calibri" w:hAnsi="Arial"/>
            <w:sz w:val="24"/>
            <w:szCs w:val="24"/>
          </w:rPr>
          <w:t>servicem@hatanur.co.il</w:t>
        </w:r>
      </w:hyperlink>
    </w:p>
    <w:p w14:paraId="35BDC4E9" w14:textId="77777777" w:rsidR="00541D09" w:rsidRPr="00A21A02" w:rsidRDefault="00541D09" w:rsidP="00541D09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r>
        <w:rPr>
          <w:rFonts w:ascii="Arial" w:eastAsia="Calibri" w:hAnsi="Arial" w:hint="cs"/>
          <w:sz w:val="24"/>
          <w:szCs w:val="24"/>
          <w:rtl/>
        </w:rPr>
        <w:t>כמו כן נציין כי עומדת בפניכם הזכות לפי תקנה 14 בתקנות מי השתייה לבדיקה בבית הצרכן.  לפרטים נוספים, יש לפנות לכתובת הנ"ל.</w:t>
      </w:r>
    </w:p>
    <w:bookmarkEnd w:id="5"/>
    <w:p w14:paraId="6EE02CCF" w14:textId="77777777" w:rsidR="00541D09" w:rsidRDefault="00541D09" w:rsidP="0029700B">
      <w:pPr>
        <w:pStyle w:val="ab"/>
        <w:spacing w:after="0" w:line="360" w:lineRule="auto"/>
        <w:ind w:left="641"/>
        <w:jc w:val="both"/>
        <w:rPr>
          <w:rFonts w:ascii="David" w:hAnsi="David" w:cs="David"/>
          <w:rtl/>
        </w:rPr>
      </w:pPr>
    </w:p>
    <w:p w14:paraId="525EA8F3" w14:textId="77777777" w:rsidR="00541D09" w:rsidRDefault="00541D09" w:rsidP="0029700B">
      <w:pPr>
        <w:pStyle w:val="ab"/>
        <w:spacing w:after="0" w:line="360" w:lineRule="auto"/>
        <w:ind w:left="7200"/>
        <w:jc w:val="both"/>
        <w:rPr>
          <w:rFonts w:ascii="David" w:hAnsi="David" w:cs="David"/>
          <w:rtl/>
        </w:rPr>
      </w:pPr>
    </w:p>
    <w:p w14:paraId="6F1EBF56" w14:textId="2F0AF4D0" w:rsidR="0029700B" w:rsidRDefault="0029700B" w:rsidP="0029700B">
      <w:pPr>
        <w:pStyle w:val="ab"/>
        <w:spacing w:after="0" w:line="360" w:lineRule="auto"/>
        <w:ind w:left="720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בכבוד רב,</w:t>
      </w:r>
    </w:p>
    <w:p w14:paraId="099F39EF" w14:textId="77777777" w:rsidR="0029700B" w:rsidRDefault="0029700B" w:rsidP="0029700B">
      <w:pPr>
        <w:pStyle w:val="ab"/>
        <w:spacing w:after="0" w:line="360" w:lineRule="auto"/>
        <w:ind w:left="720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לואיס בלכר</w:t>
      </w:r>
    </w:p>
    <w:p w14:paraId="3C7E4AAF" w14:textId="77777777" w:rsidR="002339EE" w:rsidRPr="00940785" w:rsidRDefault="0029700B" w:rsidP="0029700B">
      <w:pPr>
        <w:pStyle w:val="ab"/>
        <w:spacing w:after="0" w:line="360" w:lineRule="auto"/>
        <w:ind w:left="7200"/>
        <w:jc w:val="both"/>
        <w:rPr>
          <w:rFonts w:ascii="David" w:hAnsi="David"/>
          <w:rtl/>
        </w:rPr>
      </w:pPr>
      <w:r>
        <w:rPr>
          <w:rFonts w:ascii="David" w:hAnsi="David" w:cs="David" w:hint="cs"/>
          <w:rtl/>
        </w:rPr>
        <w:t>מהנדס התאגיד</w:t>
      </w:r>
    </w:p>
    <w:sectPr w:rsidR="002339EE" w:rsidRPr="00940785" w:rsidSect="00E92289">
      <w:headerReference w:type="default" r:id="rId9"/>
      <w:footerReference w:type="default" r:id="rId10"/>
      <w:pgSz w:w="11906" w:h="16838"/>
      <w:pgMar w:top="1440" w:right="1416" w:bottom="1440" w:left="1800" w:header="708" w:footer="2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4634" w14:textId="77777777" w:rsidR="000D1720" w:rsidRDefault="000D1720" w:rsidP="000B46D2">
      <w:pPr>
        <w:spacing w:after="0" w:line="240" w:lineRule="auto"/>
      </w:pPr>
      <w:r>
        <w:separator/>
      </w:r>
    </w:p>
  </w:endnote>
  <w:endnote w:type="continuationSeparator" w:id="0">
    <w:p w14:paraId="1B68F3D4" w14:textId="77777777" w:rsidR="000D1720" w:rsidRDefault="000D1720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CB35" w14:textId="77777777" w:rsidR="000B46D2" w:rsidRDefault="00E92289">
    <w:pPr>
      <w:pStyle w:val="a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99C700" wp14:editId="33744595">
          <wp:simplePos x="0" y="0"/>
          <wp:positionH relativeFrom="column">
            <wp:posOffset>366233</wp:posOffset>
          </wp:positionH>
          <wp:positionV relativeFrom="paragraph">
            <wp:posOffset>927100</wp:posOffset>
          </wp:positionV>
          <wp:extent cx="475615" cy="518160"/>
          <wp:effectExtent l="0" t="0" r="635" b="0"/>
          <wp:wrapNone/>
          <wp:docPr id="69" name="תמונה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0E9E4544" wp14:editId="68D3F6E6">
          <wp:simplePos x="0" y="0"/>
          <wp:positionH relativeFrom="page">
            <wp:align>center</wp:align>
          </wp:positionH>
          <wp:positionV relativeFrom="paragraph">
            <wp:posOffset>575650</wp:posOffset>
          </wp:positionV>
          <wp:extent cx="7091680" cy="910590"/>
          <wp:effectExtent l="0" t="0" r="0" b="3810"/>
          <wp:wrapNone/>
          <wp:docPr id="70" name="תמונה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8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2EA9" w14:textId="77777777" w:rsidR="000D1720" w:rsidRDefault="000D1720" w:rsidP="000B46D2">
      <w:pPr>
        <w:spacing w:after="0" w:line="240" w:lineRule="auto"/>
      </w:pPr>
      <w:r>
        <w:separator/>
      </w:r>
    </w:p>
  </w:footnote>
  <w:footnote w:type="continuationSeparator" w:id="0">
    <w:p w14:paraId="15664CCB" w14:textId="77777777" w:rsidR="000D1720" w:rsidRDefault="000D1720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E967" w14:textId="77777777"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451A8C" wp14:editId="39183AEF">
          <wp:simplePos x="0" y="0"/>
          <wp:positionH relativeFrom="column">
            <wp:posOffset>3896360</wp:posOffset>
          </wp:positionH>
          <wp:positionV relativeFrom="paragraph">
            <wp:posOffset>-386080</wp:posOffset>
          </wp:positionV>
          <wp:extent cx="2420620" cy="708025"/>
          <wp:effectExtent l="0" t="0" r="0" b="0"/>
          <wp:wrapThrough wrapText="bothSides">
            <wp:wrapPolygon edited="0">
              <wp:start x="0" y="0"/>
              <wp:lineTo x="0" y="20922"/>
              <wp:lineTo x="21419" y="20922"/>
              <wp:lineTo x="21419" y="0"/>
              <wp:lineTo x="0" y="0"/>
            </wp:wrapPolygon>
          </wp:wrapThrough>
          <wp:docPr id="68" name="תמונה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1E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23AD"/>
    <w:multiLevelType w:val="hybridMultilevel"/>
    <w:tmpl w:val="A126C094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1"/>
    <w:rsid w:val="00000EB5"/>
    <w:rsid w:val="00006D9E"/>
    <w:rsid w:val="000254BB"/>
    <w:rsid w:val="0004476A"/>
    <w:rsid w:val="000B46D2"/>
    <w:rsid w:val="000B5905"/>
    <w:rsid w:val="000D0ABD"/>
    <w:rsid w:val="000D1720"/>
    <w:rsid w:val="000F0BC7"/>
    <w:rsid w:val="0012470C"/>
    <w:rsid w:val="0012710B"/>
    <w:rsid w:val="00131AF4"/>
    <w:rsid w:val="00135F0E"/>
    <w:rsid w:val="00143D30"/>
    <w:rsid w:val="00186D1C"/>
    <w:rsid w:val="00202046"/>
    <w:rsid w:val="00220CBC"/>
    <w:rsid w:val="002339EE"/>
    <w:rsid w:val="002516FB"/>
    <w:rsid w:val="0026733A"/>
    <w:rsid w:val="00272E20"/>
    <w:rsid w:val="0029700B"/>
    <w:rsid w:val="002C1BB4"/>
    <w:rsid w:val="002D5E8B"/>
    <w:rsid w:val="00305BB8"/>
    <w:rsid w:val="00311389"/>
    <w:rsid w:val="003176C7"/>
    <w:rsid w:val="00393901"/>
    <w:rsid w:val="003A1D8C"/>
    <w:rsid w:val="003C3E9B"/>
    <w:rsid w:val="003F3606"/>
    <w:rsid w:val="0040462D"/>
    <w:rsid w:val="00407B50"/>
    <w:rsid w:val="004128DF"/>
    <w:rsid w:val="004163D8"/>
    <w:rsid w:val="00430A6E"/>
    <w:rsid w:val="00430ED5"/>
    <w:rsid w:val="004338D5"/>
    <w:rsid w:val="0045751F"/>
    <w:rsid w:val="00470971"/>
    <w:rsid w:val="004E1323"/>
    <w:rsid w:val="004F7D27"/>
    <w:rsid w:val="00512219"/>
    <w:rsid w:val="00523D2A"/>
    <w:rsid w:val="00541D09"/>
    <w:rsid w:val="00553017"/>
    <w:rsid w:val="0056286D"/>
    <w:rsid w:val="005758C5"/>
    <w:rsid w:val="0059268D"/>
    <w:rsid w:val="005A46DB"/>
    <w:rsid w:val="005A5CEC"/>
    <w:rsid w:val="005B0719"/>
    <w:rsid w:val="005C5597"/>
    <w:rsid w:val="00616E7C"/>
    <w:rsid w:val="00626A29"/>
    <w:rsid w:val="00643DC9"/>
    <w:rsid w:val="006510DD"/>
    <w:rsid w:val="006856F2"/>
    <w:rsid w:val="00691E97"/>
    <w:rsid w:val="006A0DC4"/>
    <w:rsid w:val="006A2DB7"/>
    <w:rsid w:val="006B065F"/>
    <w:rsid w:val="006E4C72"/>
    <w:rsid w:val="006E7698"/>
    <w:rsid w:val="00767EDB"/>
    <w:rsid w:val="007E6B6C"/>
    <w:rsid w:val="007F3456"/>
    <w:rsid w:val="00814FCF"/>
    <w:rsid w:val="00843586"/>
    <w:rsid w:val="0085319E"/>
    <w:rsid w:val="0086043F"/>
    <w:rsid w:val="00870B3D"/>
    <w:rsid w:val="00896906"/>
    <w:rsid w:val="008B7C05"/>
    <w:rsid w:val="009149FC"/>
    <w:rsid w:val="00920C65"/>
    <w:rsid w:val="00937A49"/>
    <w:rsid w:val="00940785"/>
    <w:rsid w:val="009538F3"/>
    <w:rsid w:val="009A5ACF"/>
    <w:rsid w:val="009B2309"/>
    <w:rsid w:val="009B71D8"/>
    <w:rsid w:val="009D04CF"/>
    <w:rsid w:val="00A074AE"/>
    <w:rsid w:val="00A22609"/>
    <w:rsid w:val="00A3290C"/>
    <w:rsid w:val="00A3361C"/>
    <w:rsid w:val="00A429F6"/>
    <w:rsid w:val="00A53669"/>
    <w:rsid w:val="00A65ED2"/>
    <w:rsid w:val="00A70297"/>
    <w:rsid w:val="00A9747F"/>
    <w:rsid w:val="00AA3E83"/>
    <w:rsid w:val="00AB449B"/>
    <w:rsid w:val="00AC0BEF"/>
    <w:rsid w:val="00AD0776"/>
    <w:rsid w:val="00B10706"/>
    <w:rsid w:val="00B20C32"/>
    <w:rsid w:val="00B3128C"/>
    <w:rsid w:val="00B647BE"/>
    <w:rsid w:val="00B660DA"/>
    <w:rsid w:val="00BA72C5"/>
    <w:rsid w:val="00BC4BBC"/>
    <w:rsid w:val="00BD0972"/>
    <w:rsid w:val="00BD0E48"/>
    <w:rsid w:val="00BD1077"/>
    <w:rsid w:val="00BE643B"/>
    <w:rsid w:val="00C06B2A"/>
    <w:rsid w:val="00C20145"/>
    <w:rsid w:val="00C45A61"/>
    <w:rsid w:val="00C57A4C"/>
    <w:rsid w:val="00C936AE"/>
    <w:rsid w:val="00C94093"/>
    <w:rsid w:val="00C970F1"/>
    <w:rsid w:val="00CB561F"/>
    <w:rsid w:val="00CC37AB"/>
    <w:rsid w:val="00CC5558"/>
    <w:rsid w:val="00CD1898"/>
    <w:rsid w:val="00D024E8"/>
    <w:rsid w:val="00D04368"/>
    <w:rsid w:val="00D17C0F"/>
    <w:rsid w:val="00D21760"/>
    <w:rsid w:val="00D2473C"/>
    <w:rsid w:val="00D26633"/>
    <w:rsid w:val="00D26B86"/>
    <w:rsid w:val="00D37989"/>
    <w:rsid w:val="00D56ED4"/>
    <w:rsid w:val="00D672A5"/>
    <w:rsid w:val="00D92665"/>
    <w:rsid w:val="00E147F4"/>
    <w:rsid w:val="00E27E0B"/>
    <w:rsid w:val="00E72350"/>
    <w:rsid w:val="00E7773E"/>
    <w:rsid w:val="00E87451"/>
    <w:rsid w:val="00E92289"/>
    <w:rsid w:val="00E93AD8"/>
    <w:rsid w:val="00E975B5"/>
    <w:rsid w:val="00EA502B"/>
    <w:rsid w:val="00EB4FB2"/>
    <w:rsid w:val="00EB5C92"/>
    <w:rsid w:val="00EE7757"/>
    <w:rsid w:val="00F0622B"/>
    <w:rsid w:val="00F434CC"/>
    <w:rsid w:val="00F449DA"/>
    <w:rsid w:val="00F61E8C"/>
    <w:rsid w:val="00F71566"/>
    <w:rsid w:val="00F75CD8"/>
    <w:rsid w:val="00FA0FCA"/>
    <w:rsid w:val="00FA1123"/>
    <w:rsid w:val="00FB0149"/>
    <w:rsid w:val="00FB2C86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E6823"/>
  <w15:docId w15:val="{60AD7875-5944-4530-86BF-E3E39EC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541D09"/>
    <w:pPr>
      <w:tabs>
        <w:tab w:val="left" w:pos="1421"/>
        <w:tab w:val="center" w:pos="4273"/>
      </w:tabs>
      <w:jc w:val="center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541D09"/>
    <w:rPr>
      <w:rFonts w:ascii="Calibri" w:eastAsia="Calibri" w:hAnsi="Calibri" w:cs="David"/>
      <w:b/>
      <w:bCs/>
      <w:sz w:val="32"/>
      <w:szCs w:val="32"/>
      <w:u w:val="single"/>
    </w:rPr>
  </w:style>
  <w:style w:type="table" w:styleId="1-1">
    <w:name w:val="Grid Table 1 Light Accent 1"/>
    <w:basedOn w:val="a1"/>
    <w:uiPriority w:val="46"/>
    <w:rsid w:val="00541D0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541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@hatanur.co.il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משתמש אורח</cp:lastModifiedBy>
  <cp:revision>2</cp:revision>
  <cp:lastPrinted>2020-07-12T18:14:00Z</cp:lastPrinted>
  <dcterms:created xsi:type="dcterms:W3CDTF">2021-06-16T07:32:00Z</dcterms:created>
  <dcterms:modified xsi:type="dcterms:W3CDTF">2021-06-16T07:32:00Z</dcterms:modified>
</cp:coreProperties>
</file>